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CA" w:rsidRPr="00965CCA" w:rsidRDefault="00965CCA" w:rsidP="00965CCA">
      <w:pPr>
        <w:jc w:val="center"/>
        <w:rPr>
          <w:rFonts w:ascii="Times" w:hAnsi="Times"/>
          <w:color w:val="008000"/>
          <w:sz w:val="62"/>
          <w:szCs w:val="20"/>
        </w:rPr>
      </w:pPr>
      <w:bookmarkStart w:id="0" w:name="_GoBack"/>
      <w:bookmarkEnd w:id="0"/>
      <w:r w:rsidRPr="00965CCA">
        <w:rPr>
          <w:rFonts w:ascii="Times" w:hAnsi="Times"/>
          <w:color w:val="008000"/>
          <w:sz w:val="62"/>
          <w:szCs w:val="20"/>
        </w:rPr>
        <w:t>Planting Your Seedling</w:t>
      </w:r>
    </w:p>
    <w:p w:rsidR="00965CCA" w:rsidRDefault="00965CCA">
      <w:pPr>
        <w:rPr>
          <w:rFonts w:ascii="Times" w:hAnsi="Times"/>
          <w:sz w:val="28"/>
          <w:szCs w:val="20"/>
        </w:rPr>
      </w:pPr>
      <w:r>
        <w:rPr>
          <w:rFonts w:ascii="Times" w:hAnsi="Times"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63500</wp:posOffset>
            </wp:positionV>
            <wp:extent cx="2512060" cy="1320800"/>
            <wp:effectExtent l="25400" t="0" r="2540" b="0"/>
            <wp:wrapTight wrapText="bothSides">
              <wp:wrapPolygon edited="0">
                <wp:start x="-218" y="0"/>
                <wp:lineTo x="-218" y="21185"/>
                <wp:lineTo x="21622" y="21185"/>
                <wp:lineTo x="21622" y="0"/>
                <wp:lineTo x="-218" y="0"/>
              </wp:wrapPolygon>
            </wp:wrapTight>
            <wp:docPr id="4" name="Picture 3" descr="download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206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5CCA" w:rsidRDefault="00965CCA">
      <w:pPr>
        <w:rPr>
          <w:rFonts w:ascii="Times" w:hAnsi="Times"/>
          <w:sz w:val="28"/>
          <w:szCs w:val="20"/>
        </w:rPr>
      </w:pPr>
    </w:p>
    <w:p w:rsidR="00965CCA" w:rsidRDefault="00965CCA">
      <w:pPr>
        <w:rPr>
          <w:rFonts w:ascii="Times" w:hAnsi="Times"/>
          <w:sz w:val="28"/>
          <w:szCs w:val="20"/>
        </w:rPr>
      </w:pPr>
    </w:p>
    <w:p w:rsidR="00965CCA" w:rsidRDefault="00965CCA">
      <w:pPr>
        <w:rPr>
          <w:rFonts w:ascii="Times" w:hAnsi="Times"/>
          <w:sz w:val="28"/>
          <w:szCs w:val="20"/>
        </w:rPr>
      </w:pPr>
    </w:p>
    <w:p w:rsidR="00965CCA" w:rsidRDefault="00965CCA">
      <w:pPr>
        <w:rPr>
          <w:rFonts w:ascii="Times" w:hAnsi="Times"/>
          <w:sz w:val="28"/>
          <w:szCs w:val="20"/>
        </w:rPr>
      </w:pPr>
    </w:p>
    <w:p w:rsidR="00965CCA" w:rsidRDefault="00965CCA">
      <w:pPr>
        <w:rPr>
          <w:rFonts w:ascii="Times" w:hAnsi="Times"/>
          <w:sz w:val="28"/>
          <w:szCs w:val="20"/>
        </w:rPr>
      </w:pPr>
    </w:p>
    <w:p w:rsidR="00965CCA" w:rsidRDefault="00965CCA">
      <w:pPr>
        <w:rPr>
          <w:rFonts w:ascii="Times" w:hAnsi="Times"/>
          <w:sz w:val="28"/>
          <w:szCs w:val="20"/>
        </w:rPr>
      </w:pPr>
    </w:p>
    <w:p w:rsidR="00965CCA" w:rsidRDefault="00965CCA">
      <w:pPr>
        <w:rPr>
          <w:rFonts w:ascii="Times" w:hAnsi="Times"/>
          <w:sz w:val="28"/>
          <w:szCs w:val="20"/>
        </w:rPr>
      </w:pPr>
    </w:p>
    <w:p w:rsidR="00965CCA" w:rsidRPr="00965CCA" w:rsidRDefault="00965CCA">
      <w:pPr>
        <w:rPr>
          <w:rFonts w:ascii="Times" w:hAnsi="Times"/>
          <w:b/>
          <w:sz w:val="28"/>
          <w:szCs w:val="20"/>
        </w:rPr>
      </w:pPr>
    </w:p>
    <w:p w:rsidR="00965CCA" w:rsidRPr="00965CCA" w:rsidRDefault="00965CCA">
      <w:pPr>
        <w:rPr>
          <w:rFonts w:ascii="Times" w:hAnsi="Times"/>
          <w:b/>
          <w:sz w:val="28"/>
          <w:szCs w:val="20"/>
        </w:rPr>
      </w:pPr>
      <w:r w:rsidRPr="00965CCA">
        <w:rPr>
          <w:rFonts w:ascii="Times" w:hAnsi="Times"/>
          <w:b/>
          <w:sz w:val="28"/>
          <w:szCs w:val="20"/>
        </w:rPr>
        <w:t>Take Care of the Roots</w:t>
      </w:r>
    </w:p>
    <w:p w:rsidR="00965CCA" w:rsidRPr="00965CCA" w:rsidRDefault="00965CCA" w:rsidP="00965CCA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965CCA">
        <w:rPr>
          <w:rFonts w:ascii="Times" w:hAnsi="Times"/>
          <w:sz w:val="20"/>
          <w:szCs w:val="20"/>
        </w:rPr>
        <w:t xml:space="preserve">Soak in water for 1-2 hours before planting </w:t>
      </w:r>
    </w:p>
    <w:p w:rsidR="00965CCA" w:rsidRPr="00965CCA" w:rsidRDefault="00965CCA" w:rsidP="00965CCA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965CCA">
        <w:rPr>
          <w:rFonts w:ascii="Times" w:hAnsi="Times"/>
          <w:sz w:val="20"/>
          <w:szCs w:val="20"/>
        </w:rPr>
        <w:t>Do not let roots dry out – if you cannot plant immediately, make sure roots are completely covered in damp paper towels</w:t>
      </w:r>
    </w:p>
    <w:p w:rsidR="00965CCA" w:rsidRPr="00965CCA" w:rsidRDefault="00965CCA">
      <w:pPr>
        <w:rPr>
          <w:b/>
        </w:rPr>
      </w:pPr>
    </w:p>
    <w:p w:rsidR="00965CCA" w:rsidRPr="00965CCA" w:rsidRDefault="00965CCA" w:rsidP="00965CCA">
      <w:pPr>
        <w:rPr>
          <w:rFonts w:ascii="Times" w:hAnsi="Times"/>
          <w:b/>
          <w:sz w:val="28"/>
          <w:szCs w:val="20"/>
        </w:rPr>
      </w:pPr>
      <w:r w:rsidRPr="00965CCA">
        <w:rPr>
          <w:rFonts w:ascii="Times" w:hAnsi="Times"/>
          <w:b/>
          <w:sz w:val="28"/>
          <w:szCs w:val="20"/>
        </w:rPr>
        <w:t xml:space="preserve">Prepare a Planting Area </w:t>
      </w:r>
    </w:p>
    <w:p w:rsidR="00965CCA" w:rsidRPr="00965CCA" w:rsidRDefault="00965CCA" w:rsidP="00965CCA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965CCA">
        <w:rPr>
          <w:rFonts w:ascii="Times" w:hAnsi="Times"/>
          <w:sz w:val="20"/>
          <w:szCs w:val="20"/>
        </w:rPr>
        <w:t xml:space="preserve">Generally recommended to plant your seedling in a pot for its first summer &amp; transplant to ground in the fall </w:t>
      </w:r>
    </w:p>
    <w:p w:rsidR="00965CCA" w:rsidRPr="00965CCA" w:rsidRDefault="00965CCA" w:rsidP="00965CCA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965CCA">
        <w:rPr>
          <w:rFonts w:ascii="Times" w:hAnsi="Times"/>
          <w:sz w:val="20"/>
          <w:szCs w:val="20"/>
        </w:rPr>
        <w:t xml:space="preserve">Select a location where the seedling will have adequate space to grow into a full sized tree both above and below the ground (paying special attention to utility wires) </w:t>
      </w:r>
    </w:p>
    <w:p w:rsidR="00965CCA" w:rsidRPr="00965CCA" w:rsidRDefault="00965CCA" w:rsidP="00965CCA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965CCA">
        <w:rPr>
          <w:rFonts w:ascii="Times" w:hAnsi="Times"/>
          <w:sz w:val="20"/>
          <w:szCs w:val="20"/>
        </w:rPr>
        <w:t>Dig a hole slightly larger than the roots spread out</w:t>
      </w:r>
    </w:p>
    <w:p w:rsidR="00965CCA" w:rsidRDefault="00965CCA"/>
    <w:p w:rsidR="00965CCA" w:rsidRPr="00965CCA" w:rsidRDefault="00965CCA" w:rsidP="00965CCA">
      <w:pPr>
        <w:rPr>
          <w:rFonts w:ascii="Times" w:hAnsi="Times"/>
          <w:b/>
          <w:sz w:val="28"/>
          <w:szCs w:val="20"/>
        </w:rPr>
      </w:pPr>
      <w:r w:rsidRPr="00965CCA">
        <w:rPr>
          <w:rFonts w:ascii="Times" w:hAnsi="Times"/>
          <w:b/>
          <w:sz w:val="28"/>
          <w:szCs w:val="20"/>
        </w:rPr>
        <w:t xml:space="preserve">Plant Your Seedling </w:t>
      </w:r>
    </w:p>
    <w:p w:rsidR="00965CCA" w:rsidRPr="00965CCA" w:rsidRDefault="00965CCA" w:rsidP="00965CCA">
      <w:pPr>
        <w:pStyle w:val="ListParagraph"/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965CCA">
        <w:rPr>
          <w:rFonts w:ascii="Times" w:hAnsi="Times"/>
          <w:sz w:val="20"/>
          <w:szCs w:val="20"/>
        </w:rPr>
        <w:t xml:space="preserve">Place the root collar (the place where the roots join the stem) at soil level </w:t>
      </w:r>
    </w:p>
    <w:p w:rsidR="00965CCA" w:rsidRPr="00965CCA" w:rsidRDefault="00965CCA" w:rsidP="00965CCA">
      <w:pPr>
        <w:pStyle w:val="ListParagraph"/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965CCA">
        <w:rPr>
          <w:rFonts w:ascii="Times" w:hAnsi="Times"/>
          <w:sz w:val="20"/>
          <w:szCs w:val="20"/>
        </w:rPr>
        <w:t xml:space="preserve">Partially fill the hole, firm the soil, and water the plant </w:t>
      </w:r>
    </w:p>
    <w:p w:rsidR="00965CCA" w:rsidRPr="00965CCA" w:rsidRDefault="00965CCA" w:rsidP="00965CCA">
      <w:pPr>
        <w:pStyle w:val="ListParagraph"/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965CCA">
        <w:rPr>
          <w:rFonts w:ascii="Times" w:hAnsi="Times"/>
          <w:sz w:val="20"/>
          <w:szCs w:val="20"/>
        </w:rPr>
        <w:t xml:space="preserve">Fill the rest of the hole, water again, and add loose soil and mulch </w:t>
      </w:r>
    </w:p>
    <w:p w:rsidR="00965CCA" w:rsidRPr="00965CCA" w:rsidRDefault="00965CCA" w:rsidP="00965CCA">
      <w:pPr>
        <w:pStyle w:val="ListParagraph"/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965CCA">
        <w:rPr>
          <w:rFonts w:ascii="Times" w:hAnsi="Times"/>
          <w:sz w:val="20"/>
          <w:szCs w:val="20"/>
        </w:rPr>
        <w:t>Make sure to break up all the soil clods and to water sufficiently to prevent air pockets. Fertilizer is not needed at this time.</w:t>
      </w:r>
    </w:p>
    <w:p w:rsidR="00965CCA" w:rsidRPr="00965CCA" w:rsidRDefault="00965CCA">
      <w:pPr>
        <w:rPr>
          <w:b/>
        </w:rPr>
      </w:pPr>
    </w:p>
    <w:p w:rsidR="00965CCA" w:rsidRPr="00965CCA" w:rsidRDefault="00965CCA" w:rsidP="00965CCA">
      <w:pPr>
        <w:rPr>
          <w:rFonts w:ascii="Times" w:hAnsi="Times"/>
          <w:b/>
          <w:sz w:val="28"/>
          <w:szCs w:val="20"/>
        </w:rPr>
      </w:pPr>
      <w:r w:rsidRPr="00965CCA">
        <w:rPr>
          <w:rFonts w:ascii="Times" w:hAnsi="Times"/>
          <w:b/>
          <w:sz w:val="28"/>
          <w:szCs w:val="20"/>
        </w:rPr>
        <w:t xml:space="preserve">Caring For Your Seedling </w:t>
      </w:r>
    </w:p>
    <w:p w:rsidR="00965CCA" w:rsidRPr="00965CCA" w:rsidRDefault="00965CCA" w:rsidP="00965CCA">
      <w:pPr>
        <w:pStyle w:val="ListParagraph"/>
        <w:numPr>
          <w:ilvl w:val="0"/>
          <w:numId w:val="5"/>
        </w:numPr>
        <w:rPr>
          <w:rFonts w:ascii="Times" w:hAnsi="Times"/>
          <w:sz w:val="20"/>
          <w:szCs w:val="20"/>
        </w:rPr>
      </w:pPr>
      <w:r w:rsidRPr="00965CCA">
        <w:rPr>
          <w:rFonts w:ascii="Times" w:hAnsi="Times"/>
          <w:sz w:val="20"/>
          <w:szCs w:val="20"/>
        </w:rPr>
        <w:t xml:space="preserve">Water deeply and regularly (one deep watering a week is enough) </w:t>
      </w:r>
    </w:p>
    <w:p w:rsidR="00965CCA" w:rsidRPr="00965CCA" w:rsidRDefault="00965CCA" w:rsidP="00965CCA">
      <w:pPr>
        <w:pStyle w:val="ListParagraph"/>
        <w:numPr>
          <w:ilvl w:val="0"/>
          <w:numId w:val="5"/>
        </w:numPr>
        <w:rPr>
          <w:rFonts w:ascii="Times" w:hAnsi="Times"/>
          <w:sz w:val="20"/>
          <w:szCs w:val="20"/>
        </w:rPr>
      </w:pPr>
      <w:r w:rsidRPr="00965CCA">
        <w:rPr>
          <w:rFonts w:ascii="Times" w:hAnsi="Times"/>
          <w:sz w:val="20"/>
          <w:szCs w:val="20"/>
        </w:rPr>
        <w:t>Water during dry periods for the first three years</w:t>
      </w:r>
    </w:p>
    <w:p w:rsidR="00965CCA" w:rsidRDefault="00965CCA"/>
    <w:p w:rsidR="00965CCA" w:rsidRDefault="00965CCA" w:rsidP="00965CCA">
      <w:pPr>
        <w:jc w:val="center"/>
        <w:rPr>
          <w:rFonts w:ascii="Times" w:hAnsi="Times"/>
          <w:b/>
          <w:sz w:val="32"/>
          <w:szCs w:val="20"/>
        </w:rPr>
      </w:pPr>
    </w:p>
    <w:p w:rsidR="00965CCA" w:rsidRDefault="00965CCA" w:rsidP="00965CCA">
      <w:pPr>
        <w:jc w:val="center"/>
        <w:rPr>
          <w:rFonts w:ascii="Times" w:hAnsi="Times"/>
          <w:b/>
          <w:sz w:val="32"/>
          <w:szCs w:val="20"/>
        </w:rPr>
      </w:pPr>
      <w:r>
        <w:rPr>
          <w:rFonts w:ascii="Times" w:hAnsi="Times"/>
          <w:b/>
          <w:sz w:val="32"/>
          <w:szCs w:val="20"/>
        </w:rPr>
        <w:t>Happy Earth Day 2018</w:t>
      </w:r>
      <w:r w:rsidRPr="00965CCA">
        <w:rPr>
          <w:rFonts w:ascii="Times" w:hAnsi="Times"/>
          <w:b/>
          <w:sz w:val="32"/>
          <w:szCs w:val="20"/>
        </w:rPr>
        <w:t xml:space="preserve"> from the </w:t>
      </w:r>
      <w:proofErr w:type="spellStart"/>
      <w:r w:rsidRPr="00965CCA">
        <w:rPr>
          <w:rFonts w:ascii="Times" w:hAnsi="Times"/>
          <w:b/>
          <w:sz w:val="32"/>
          <w:szCs w:val="20"/>
        </w:rPr>
        <w:t>Inova</w:t>
      </w:r>
      <w:proofErr w:type="spellEnd"/>
      <w:r w:rsidRPr="00965CCA">
        <w:rPr>
          <w:rFonts w:ascii="Times" w:hAnsi="Times"/>
          <w:b/>
          <w:sz w:val="32"/>
          <w:szCs w:val="20"/>
        </w:rPr>
        <w:t xml:space="preserve"> Going Green Team!</w:t>
      </w:r>
    </w:p>
    <w:p w:rsidR="00965CCA" w:rsidRDefault="00965CCA" w:rsidP="00965CCA">
      <w:pPr>
        <w:rPr>
          <w:rFonts w:ascii="Times" w:hAnsi="Times"/>
          <w:sz w:val="20"/>
          <w:szCs w:val="20"/>
        </w:rPr>
      </w:pPr>
    </w:p>
    <w:p w:rsidR="00965CCA" w:rsidRPr="00965CCA" w:rsidRDefault="00965CCA" w:rsidP="00965CCA">
      <w:pPr>
        <w:jc w:val="center"/>
        <w:rPr>
          <w:rFonts w:ascii="Times" w:hAnsi="Times"/>
          <w:sz w:val="32"/>
          <w:szCs w:val="20"/>
        </w:rPr>
      </w:pPr>
      <w:r w:rsidRPr="00965CCA">
        <w:rPr>
          <w:rFonts w:ascii="Times" w:hAnsi="Times"/>
          <w:sz w:val="32"/>
          <w:szCs w:val="20"/>
        </w:rPr>
        <w:t>Questions? Email gogreen@inova.org.</w:t>
      </w:r>
    </w:p>
    <w:p w:rsidR="00965CCA" w:rsidRPr="00965CCA" w:rsidRDefault="00965CCA" w:rsidP="00965CCA">
      <w:pPr>
        <w:jc w:val="center"/>
        <w:rPr>
          <w:rFonts w:ascii="Times" w:hAnsi="Times"/>
          <w:b/>
          <w:sz w:val="32"/>
          <w:szCs w:val="20"/>
        </w:rPr>
      </w:pPr>
    </w:p>
    <w:p w:rsidR="00965CCA" w:rsidRDefault="00965CC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66675</wp:posOffset>
            </wp:positionV>
            <wp:extent cx="1998345" cy="1524000"/>
            <wp:effectExtent l="25400" t="0" r="8255" b="0"/>
            <wp:wrapTight wrapText="bothSides">
              <wp:wrapPolygon edited="0">
                <wp:start x="-275" y="0"/>
                <wp:lineTo x="-275" y="21240"/>
                <wp:lineTo x="21689" y="21240"/>
                <wp:lineTo x="21689" y="0"/>
                <wp:lineTo x="-275" y="0"/>
              </wp:wrapPolygon>
            </wp:wrapTight>
            <wp:docPr id="3" name="Picture 1" descr="downlo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5CCA" w:rsidRDefault="00965CCA">
      <w:r>
        <w:rPr>
          <w:noProof/>
        </w:rPr>
        <w:lastRenderedPageBreak/>
        <w:drawing>
          <wp:inline distT="0" distB="0" distL="0" distR="0">
            <wp:extent cx="3431242" cy="876300"/>
            <wp:effectExtent l="25400" t="0" r="0" b="0"/>
            <wp:docPr id="1" name="Picture 0" descr="Going Green Whi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ing Green White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1149" cy="87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5CC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430D1"/>
    <w:multiLevelType w:val="hybridMultilevel"/>
    <w:tmpl w:val="21507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34A62"/>
    <w:multiLevelType w:val="hybridMultilevel"/>
    <w:tmpl w:val="AEBA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554F4"/>
    <w:multiLevelType w:val="hybridMultilevel"/>
    <w:tmpl w:val="998E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F57DC"/>
    <w:multiLevelType w:val="hybridMultilevel"/>
    <w:tmpl w:val="C862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C0E29"/>
    <w:multiLevelType w:val="hybridMultilevel"/>
    <w:tmpl w:val="C0120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CA"/>
    <w:rsid w:val="00015A92"/>
    <w:rsid w:val="0072717C"/>
    <w:rsid w:val="00965CCA"/>
    <w:rsid w:val="00DA2D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Inova Health System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Inova</dc:creator>
  <cp:lastModifiedBy>Inova</cp:lastModifiedBy>
  <cp:revision>2</cp:revision>
  <dcterms:created xsi:type="dcterms:W3CDTF">2018-04-13T16:08:00Z</dcterms:created>
  <dcterms:modified xsi:type="dcterms:W3CDTF">2018-04-13T16:08:00Z</dcterms:modified>
</cp:coreProperties>
</file>